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Pr="009F3E41" w:rsidRDefault="009F3E41">
      <w:pPr>
        <w:rPr>
          <w:b/>
        </w:rPr>
      </w:pPr>
      <w:r w:rsidRPr="009F3E41">
        <w:rPr>
          <w:b/>
        </w:rPr>
        <w:t xml:space="preserve">Upper </w:t>
      </w:r>
      <w:proofErr w:type="spellStart"/>
      <w:r w:rsidRPr="009F3E41">
        <w:rPr>
          <w:b/>
        </w:rPr>
        <w:t>Mangatepopo</w:t>
      </w:r>
      <w:proofErr w:type="spellEnd"/>
      <w:r w:rsidRPr="009F3E41">
        <w:rPr>
          <w:b/>
        </w:rPr>
        <w:t xml:space="preserve"> Stream</w:t>
      </w:r>
    </w:p>
    <w:p w:rsidR="00156E01" w:rsidRDefault="00156E01">
      <w:proofErr w:type="gramStart"/>
      <w:r>
        <w:t xml:space="preserve">SH47, between National Park and </w:t>
      </w:r>
      <w:proofErr w:type="spellStart"/>
      <w:r>
        <w:t>Turangi</w:t>
      </w:r>
      <w:proofErr w:type="spellEnd"/>
      <w:r>
        <w:t xml:space="preserve">, Western side of Mt </w:t>
      </w:r>
      <w:proofErr w:type="spellStart"/>
      <w:r>
        <w:t>Tongarirro</w:t>
      </w:r>
      <w:proofErr w:type="spellEnd"/>
      <w:r>
        <w:t>.</w:t>
      </w:r>
      <w:proofErr w:type="gramEnd"/>
    </w:p>
    <w:p w:rsidR="00156E01" w:rsidRDefault="00156E01"/>
    <w:p w:rsidR="009F3E41" w:rsidRDefault="009F3E41">
      <w:r>
        <w:t xml:space="preserve">The land to the South East of SH47 is all </w:t>
      </w:r>
      <w:proofErr w:type="spellStart"/>
      <w:r>
        <w:t>Tongarirro</w:t>
      </w:r>
      <w:proofErr w:type="spellEnd"/>
      <w:r>
        <w:t xml:space="preserve"> National Park (open walking access).</w:t>
      </w:r>
    </w:p>
    <w:p w:rsidR="009F3E41" w:rsidRDefault="009F3E41">
      <w:r>
        <w:t>Observed the ‘</w:t>
      </w:r>
      <w:proofErr w:type="spellStart"/>
      <w:r>
        <w:t>Mangatepopo</w:t>
      </w:r>
      <w:proofErr w:type="spellEnd"/>
      <w:r>
        <w:t xml:space="preserve"> Falls’ (approx 30-40m??) and a reasonably enclosed looking stream whilst over flying the area.</w:t>
      </w:r>
    </w:p>
    <w:p w:rsidR="009F3E41" w:rsidRDefault="009F3E41">
      <w:r>
        <w:t xml:space="preserve">Suggest park one car at the SH 47 bridge, then drive another one back up the road to abeam the falls. Bush bash direct from the road to a point above the falls. </w:t>
      </w:r>
    </w:p>
    <w:p w:rsidR="009F3E41" w:rsidRDefault="009F3E41">
      <w:proofErr w:type="gramStart"/>
      <w:r>
        <w:t>Reasonable volume.</w:t>
      </w:r>
      <w:proofErr w:type="gramEnd"/>
      <w:r w:rsidR="00156E01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865505</wp:posOffset>
            </wp:positionV>
            <wp:extent cx="3523615" cy="1888490"/>
            <wp:effectExtent l="1905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48" t="31453" r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E01">
        <w:rPr>
          <w:noProof/>
          <w:lang w:eastAsia="en-N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13.45pt;margin-top:187.3pt;width:40.95pt;height:19.75pt;rotation:13781865fd;z-index:251661312;mso-position-horizontal-relative:text;mso-position-vertical-relative:text" fillcolor="#938953 [1614]"/>
        </w:pict>
      </w:r>
      <w:r w:rsidR="00156E01">
        <w:rPr>
          <w:noProof/>
          <w:lang w:eastAsia="en-NZ"/>
        </w:rPr>
        <w:pict>
          <v:shape id="_x0000_s1028" type="#_x0000_t13" style="position:absolute;margin-left:239.75pt;margin-top:115.05pt;width:40.95pt;height:19.75pt;rotation:14032653fd;z-index:251662336;mso-position-horizontal-relative:text;mso-position-vertical-relative:text" fillcolor="#938953 [1614]"/>
        </w:pict>
      </w:r>
    </w:p>
    <w:sectPr w:rsidR="009F3E41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9F3E41"/>
    <w:rsid w:val="00050823"/>
    <w:rsid w:val="00156E01"/>
    <w:rsid w:val="009F3E41"/>
    <w:rsid w:val="00EE3AAA"/>
    <w:rsid w:val="00EE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2</cp:revision>
  <dcterms:created xsi:type="dcterms:W3CDTF">2011-09-13T08:45:00Z</dcterms:created>
  <dcterms:modified xsi:type="dcterms:W3CDTF">2011-09-13T08:58:00Z</dcterms:modified>
</cp:coreProperties>
</file>